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27" w:rsidRPr="00363359" w:rsidRDefault="00C64A27" w:rsidP="00363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359">
        <w:rPr>
          <w:rFonts w:ascii="Times New Roman" w:hAnsi="Times New Roman" w:cs="Times New Roman"/>
          <w:b/>
          <w:bCs/>
          <w:sz w:val="24"/>
          <w:szCs w:val="24"/>
        </w:rPr>
        <w:t>О создании специальных условий для получения образования обучающимися с ОВЗ, доступности ОУ детям с ОВЗ и детям-инвалидам</w:t>
      </w:r>
    </w:p>
    <w:p w:rsidR="00C64A27" w:rsidRPr="00363359" w:rsidRDefault="00C64A27" w:rsidP="003633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359">
        <w:rPr>
          <w:rFonts w:ascii="Times New Roman" w:hAnsi="Times New Roman" w:cs="Times New Roman"/>
          <w:sz w:val="24"/>
          <w:szCs w:val="24"/>
        </w:rPr>
        <w:t>Российское законодательство – прежде всего, Закон Российской Федерации «Об образовании» и Федеральный закон «О социальной защите инвалидов в Российской Федерации» – предусматривает гарантии равных прав на образование для обучающихся с ограниченными возможностями здоровья и инвалидов.</w:t>
      </w:r>
      <w:r w:rsidRPr="00363359">
        <w:rPr>
          <w:rFonts w:ascii="Times New Roman" w:hAnsi="Times New Roman" w:cs="Times New Roman"/>
          <w:sz w:val="24"/>
          <w:szCs w:val="24"/>
        </w:rPr>
        <w:br/>
      </w:r>
      <w:r w:rsidR="003633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3359">
        <w:rPr>
          <w:rFonts w:ascii="Times New Roman" w:hAnsi="Times New Roman" w:cs="Times New Roman"/>
          <w:sz w:val="24"/>
          <w:szCs w:val="24"/>
        </w:rPr>
        <w:t>Основная задача деятельности в этом направлении это создание системы образования для инвалидов, с тем, чтобы дети могли обучаться среди сверстников в обычных общеобразовательных школах, и с раннего возраста не чувствовали себя изолированными от общества.</w:t>
      </w:r>
    </w:p>
    <w:p w:rsidR="00C64A27" w:rsidRPr="00363359" w:rsidRDefault="00C64A27" w:rsidP="003633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359">
        <w:rPr>
          <w:rFonts w:ascii="Times New Roman" w:hAnsi="Times New Roman" w:cs="Times New Roman"/>
          <w:sz w:val="24"/>
          <w:szCs w:val="24"/>
        </w:rPr>
        <w:t>Одним из приоритетных направлений развития системы образования детей с ограниченными возможностями здоровья и детей-инвалидов в последние годы рассматривается организация обучения таких лиц в обычных образовательных учреждениях.</w:t>
      </w:r>
    </w:p>
    <w:p w:rsidR="00C64A27" w:rsidRPr="00363359" w:rsidRDefault="00363359" w:rsidP="003633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ЧОУ гимназии «ЛИК – Успех»</w:t>
      </w:r>
      <w:r w:rsidR="00C64A27" w:rsidRPr="00363359">
        <w:rPr>
          <w:rFonts w:ascii="Times New Roman" w:hAnsi="Times New Roman" w:cs="Times New Roman"/>
          <w:sz w:val="24"/>
          <w:szCs w:val="24"/>
        </w:rPr>
        <w:t xml:space="preserve"> проводятся мероприятия направленные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самоизоляции. </w:t>
      </w:r>
    </w:p>
    <w:p w:rsidR="00C64A27" w:rsidRPr="00363359" w:rsidRDefault="00C64A27" w:rsidP="0036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9">
        <w:rPr>
          <w:rFonts w:ascii="Times New Roman" w:hAnsi="Times New Roman" w:cs="Times New Roman"/>
          <w:sz w:val="24"/>
          <w:szCs w:val="24"/>
        </w:rPr>
        <w:t> </w:t>
      </w:r>
    </w:p>
    <w:p w:rsidR="00C64A27" w:rsidRPr="00363359" w:rsidRDefault="00C64A27" w:rsidP="0036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9">
        <w:rPr>
          <w:rFonts w:ascii="Times New Roman" w:hAnsi="Times New Roman" w:cs="Times New Roman"/>
          <w:i/>
          <w:iCs/>
          <w:sz w:val="24"/>
          <w:szCs w:val="24"/>
        </w:rPr>
        <w:t>Цель мероприятий</w:t>
      </w:r>
      <w:r w:rsidRPr="00363359">
        <w:rPr>
          <w:rFonts w:ascii="Times New Roman" w:hAnsi="Times New Roman" w:cs="Times New Roman"/>
          <w:sz w:val="24"/>
          <w:szCs w:val="24"/>
        </w:rPr>
        <w:t>: создание условий для полноценного образования и развития, ранней социальной адаптации детей, развитие адаптивных способностей личности для самореализации в обществе.</w:t>
      </w:r>
    </w:p>
    <w:p w:rsidR="00C64A27" w:rsidRPr="00363359" w:rsidRDefault="00C64A27" w:rsidP="0036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9">
        <w:rPr>
          <w:rFonts w:ascii="Times New Roman" w:hAnsi="Times New Roman" w:cs="Times New Roman"/>
          <w:sz w:val="24"/>
          <w:szCs w:val="24"/>
        </w:rPr>
        <w:t> </w:t>
      </w:r>
    </w:p>
    <w:p w:rsidR="00C64A27" w:rsidRPr="00363359" w:rsidRDefault="00C64A27" w:rsidP="0036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359">
        <w:rPr>
          <w:rFonts w:ascii="Times New Roman" w:hAnsi="Times New Roman" w:cs="Times New Roman"/>
          <w:i/>
          <w:iCs/>
          <w:sz w:val="24"/>
          <w:szCs w:val="24"/>
        </w:rPr>
        <w:t>Задачи:   </w:t>
      </w:r>
    </w:p>
    <w:p w:rsidR="00C64A27" w:rsidRPr="00363359" w:rsidRDefault="006E4B4B" w:rsidP="003633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4A27" w:rsidRPr="00363359">
        <w:rPr>
          <w:rFonts w:ascii="Times New Roman" w:hAnsi="Times New Roman" w:cs="Times New Roman"/>
          <w:sz w:val="24"/>
          <w:szCs w:val="24"/>
        </w:rPr>
        <w:t>существить индивидуально ориентированное медико-социальное и психолого-педагогическое сопровождение детей с ОВЗ с учётом</w:t>
      </w:r>
      <w:r>
        <w:rPr>
          <w:rFonts w:ascii="Times New Roman" w:hAnsi="Times New Roman" w:cs="Times New Roman"/>
          <w:sz w:val="24"/>
          <w:szCs w:val="24"/>
        </w:rPr>
        <w:t xml:space="preserve"> их индивидуальных возможностей.</w:t>
      </w:r>
    </w:p>
    <w:p w:rsidR="00C64A27" w:rsidRPr="00363359" w:rsidRDefault="006E4B4B" w:rsidP="003633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4A27" w:rsidRPr="00363359">
        <w:rPr>
          <w:rFonts w:ascii="Times New Roman" w:hAnsi="Times New Roman" w:cs="Times New Roman"/>
          <w:sz w:val="24"/>
          <w:szCs w:val="24"/>
        </w:rPr>
        <w:t>овысить профессиональную компетентность педаго</w:t>
      </w:r>
      <w:r>
        <w:rPr>
          <w:rFonts w:ascii="Times New Roman" w:hAnsi="Times New Roman" w:cs="Times New Roman"/>
          <w:sz w:val="24"/>
          <w:szCs w:val="24"/>
        </w:rPr>
        <w:t>гов и специалистов.</w:t>
      </w:r>
    </w:p>
    <w:p w:rsidR="00C64A27" w:rsidRPr="00363359" w:rsidRDefault="006E4B4B" w:rsidP="003633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4A27" w:rsidRPr="00363359">
        <w:rPr>
          <w:rFonts w:ascii="Times New Roman" w:hAnsi="Times New Roman" w:cs="Times New Roman"/>
          <w:sz w:val="24"/>
          <w:szCs w:val="24"/>
        </w:rPr>
        <w:t>оздавать условия для</w:t>
      </w:r>
      <w:r>
        <w:rPr>
          <w:rFonts w:ascii="Times New Roman" w:hAnsi="Times New Roman" w:cs="Times New Roman"/>
          <w:sz w:val="24"/>
          <w:szCs w:val="24"/>
        </w:rPr>
        <w:t xml:space="preserve"> эффективного развития учащихся.</w:t>
      </w:r>
    </w:p>
    <w:p w:rsidR="00C64A27" w:rsidRPr="00363359" w:rsidRDefault="006E4B4B" w:rsidP="003633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64A27" w:rsidRPr="00363359">
        <w:rPr>
          <w:rFonts w:ascii="Times New Roman" w:hAnsi="Times New Roman" w:cs="Times New Roman"/>
          <w:sz w:val="24"/>
          <w:szCs w:val="24"/>
        </w:rPr>
        <w:t>ормировать социальную компетентность учащихся.  </w:t>
      </w:r>
    </w:p>
    <w:p w:rsidR="006E4B4B" w:rsidRDefault="006E4B4B" w:rsidP="003633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E4B4B" w:rsidRDefault="006E4B4B" w:rsidP="003633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E4B4B" w:rsidRDefault="006E4B4B" w:rsidP="003633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E4B4B" w:rsidRDefault="006E4B4B" w:rsidP="003633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E4B4B" w:rsidRDefault="006E4B4B" w:rsidP="003633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E4B4B" w:rsidRDefault="006E4B4B" w:rsidP="003633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E4B4B" w:rsidRDefault="006E4B4B" w:rsidP="003633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E4B4B" w:rsidRDefault="006E4B4B" w:rsidP="003633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E4B4B" w:rsidRDefault="006E4B4B" w:rsidP="003633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E4B4B" w:rsidRDefault="006E4B4B" w:rsidP="003633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4A27" w:rsidRPr="006E4B4B" w:rsidRDefault="00C64A27" w:rsidP="00CF5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B4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Направления и содержание проводимых мероприятий</w:t>
      </w:r>
    </w:p>
    <w:p w:rsidR="00C64A27" w:rsidRPr="006E4B4B" w:rsidRDefault="00C64A27" w:rsidP="0036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B4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3740"/>
        <w:gridCol w:w="3741"/>
      </w:tblGrid>
      <w:tr w:rsidR="00C64A27" w:rsidRPr="00C64A27" w:rsidTr="00C64A2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6E4B4B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4B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6E4B4B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4B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Социально-реабилитационные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6E4B4B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4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</w:t>
            </w:r>
          </w:p>
        </w:tc>
      </w:tr>
      <w:tr w:rsidR="00C64A27" w:rsidRPr="00C64A27" w:rsidTr="00C64A2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6E4B4B" w:rsidRDefault="006E4B4B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 сайте гимназии</w:t>
            </w:r>
            <w:r w:rsidR="00C64A27" w:rsidRPr="006E4B4B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касающихся проведения мероприятий по созданию специальных условий для получения образования обучающимися с ОВЗ, доступности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детям с ОВЗ и детям-инвалидам.</w:t>
            </w:r>
          </w:p>
          <w:p w:rsidR="00C64A27" w:rsidRPr="006E4B4B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4B">
              <w:rPr>
                <w:rFonts w:ascii="Times New Roman" w:hAnsi="Times New Roman" w:cs="Times New Roman"/>
                <w:sz w:val="24"/>
                <w:szCs w:val="24"/>
              </w:rPr>
              <w:t>Изучение адаптивных возможностей</w:t>
            </w:r>
            <w:r w:rsidR="006E4B4B">
              <w:rPr>
                <w:rFonts w:ascii="Times New Roman" w:hAnsi="Times New Roman" w:cs="Times New Roman"/>
                <w:sz w:val="24"/>
                <w:szCs w:val="24"/>
              </w:rPr>
              <w:t xml:space="preserve"> и уровня социализации учащихся.</w:t>
            </w:r>
          </w:p>
          <w:p w:rsidR="00C64A27" w:rsidRPr="006E4B4B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4B">
              <w:rPr>
                <w:rFonts w:ascii="Times New Roman" w:hAnsi="Times New Roman" w:cs="Times New Roman"/>
                <w:sz w:val="24"/>
                <w:szCs w:val="24"/>
              </w:rPr>
              <w:t>Системный контроль за уровнем и динамикой развития учащихся (мониторинг динамики развития, адаптации, успешности освоения образовательных программ).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6E4B4B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реабилитация (коррекционные з</w:t>
            </w:r>
            <w:r w:rsidR="006E4B4B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  <w:proofErr w:type="gramStart"/>
            <w:r w:rsidR="006E4B4B">
              <w:rPr>
                <w:rFonts w:ascii="Times New Roman" w:hAnsi="Times New Roman" w:cs="Times New Roman"/>
                <w:sz w:val="24"/>
                <w:szCs w:val="24"/>
              </w:rPr>
              <w:t>с  педагогом</w:t>
            </w:r>
            <w:proofErr w:type="gramEnd"/>
            <w:r w:rsidR="006E4B4B">
              <w:rPr>
                <w:rFonts w:ascii="Times New Roman" w:hAnsi="Times New Roman" w:cs="Times New Roman"/>
                <w:sz w:val="24"/>
                <w:szCs w:val="24"/>
              </w:rPr>
              <w:t>-психологом).</w:t>
            </w:r>
          </w:p>
          <w:p w:rsidR="00C64A27" w:rsidRPr="006E4B4B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4B">
              <w:rPr>
                <w:rFonts w:ascii="Times New Roman" w:hAnsi="Times New Roman" w:cs="Times New Roman"/>
                <w:sz w:val="24"/>
                <w:szCs w:val="24"/>
              </w:rPr>
              <w:t>Социально-бытовая реабилитация (развитие навыков пользования бытовыми пред</w:t>
            </w:r>
            <w:r w:rsidR="006E4B4B">
              <w:rPr>
                <w:rFonts w:ascii="Times New Roman" w:hAnsi="Times New Roman" w:cs="Times New Roman"/>
                <w:sz w:val="24"/>
                <w:szCs w:val="24"/>
              </w:rPr>
              <w:t>метами, объектами соцкультбыта).</w:t>
            </w:r>
          </w:p>
          <w:p w:rsidR="00C64A27" w:rsidRPr="006E4B4B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4B">
              <w:rPr>
                <w:rFonts w:ascii="Times New Roman" w:hAnsi="Times New Roman" w:cs="Times New Roman"/>
                <w:sz w:val="24"/>
                <w:szCs w:val="24"/>
              </w:rPr>
              <w:t>Творческая реабилитация (з</w:t>
            </w:r>
            <w:r w:rsidR="006E4B4B">
              <w:rPr>
                <w:rFonts w:ascii="Times New Roman" w:hAnsi="Times New Roman" w:cs="Times New Roman"/>
                <w:sz w:val="24"/>
                <w:szCs w:val="24"/>
              </w:rPr>
              <w:t>анятия в секциях, кружках).</w:t>
            </w:r>
          </w:p>
          <w:p w:rsidR="00C64A27" w:rsidRPr="006E4B4B" w:rsidRDefault="006E4B4B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64A27" w:rsidRPr="006E4B4B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получения и использования информации (в том числе на основе ИКТ), способствующих повышению социальных компетенций и 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реальных жизненных условиях.</w:t>
            </w:r>
          </w:p>
          <w:p w:rsidR="00C64A27" w:rsidRPr="006E4B4B" w:rsidRDefault="006E4B4B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A27" w:rsidRPr="006E4B4B">
              <w:rPr>
                <w:rFonts w:ascii="Times New Roman" w:hAnsi="Times New Roman" w:cs="Times New Roman"/>
                <w:sz w:val="24"/>
                <w:szCs w:val="24"/>
              </w:rPr>
              <w:t>азвитие форм и навыков личностного общения в группе сверстник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коммуникативной компетенции.</w:t>
            </w:r>
          </w:p>
          <w:p w:rsidR="00C64A27" w:rsidRPr="006E4B4B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6E4B4B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4B">
              <w:rPr>
                <w:rFonts w:ascii="Times New Roman" w:hAnsi="Times New Roman" w:cs="Times New Roman"/>
                <w:sz w:val="24"/>
                <w:szCs w:val="24"/>
              </w:rPr>
              <w:t>Создание, реализация и участие в социальных проектах, направ</w:t>
            </w:r>
            <w:r w:rsidR="006E4B4B">
              <w:rPr>
                <w:rFonts w:ascii="Times New Roman" w:hAnsi="Times New Roman" w:cs="Times New Roman"/>
                <w:sz w:val="24"/>
                <w:szCs w:val="24"/>
              </w:rPr>
              <w:t>ленных на социализацию учащихся.</w:t>
            </w:r>
          </w:p>
          <w:p w:rsidR="00C64A27" w:rsidRPr="006E4B4B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4B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семье в вопросах выбора стратеги</w:t>
            </w:r>
            <w:r w:rsidR="006E4B4B">
              <w:rPr>
                <w:rFonts w:ascii="Times New Roman" w:hAnsi="Times New Roman" w:cs="Times New Roman"/>
                <w:sz w:val="24"/>
                <w:szCs w:val="24"/>
              </w:rPr>
              <w:t>и воспитания и развития ребенка.</w:t>
            </w:r>
          </w:p>
          <w:p w:rsidR="00C64A27" w:rsidRPr="006E4B4B" w:rsidRDefault="006E4B4B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4A27" w:rsidRPr="006E4B4B">
              <w:rPr>
                <w:rFonts w:ascii="Times New Roman" w:hAnsi="Times New Roman" w:cs="Times New Roman"/>
                <w:sz w:val="24"/>
                <w:szCs w:val="24"/>
              </w:rPr>
              <w:t>онсультационная поддержка и помощь, направленные на содействие свободному и осознанному выбору учащимися профессии, формы и места обучения в соответствии с профессиональными интересами, индивидуальными способностями и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офизиологическими особенностями.</w:t>
            </w:r>
          </w:p>
          <w:p w:rsidR="00C64A27" w:rsidRPr="006E4B4B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4B">
              <w:rPr>
                <w:rFonts w:ascii="Times New Roman" w:hAnsi="Times New Roman" w:cs="Times New Roman"/>
                <w:sz w:val="24"/>
                <w:szCs w:val="24"/>
              </w:rPr>
              <w:t>Информирование о реализации мероприятий, направленных на создание специальных условий для получения образования обучающихся с ОВЗ, доступности ОУ детям с ОВЗ и детям-инвалидам.</w:t>
            </w:r>
          </w:p>
        </w:tc>
      </w:tr>
    </w:tbl>
    <w:p w:rsidR="00C64A27" w:rsidRPr="00C64A27" w:rsidRDefault="00C64A27" w:rsidP="00C64A27"/>
    <w:p w:rsidR="00C64A27" w:rsidRPr="00B15371" w:rsidRDefault="00C64A27" w:rsidP="00CF5A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371">
        <w:rPr>
          <w:rFonts w:ascii="Times New Roman" w:hAnsi="Times New Roman" w:cs="Times New Roman"/>
          <w:b/>
          <w:bCs/>
          <w:sz w:val="24"/>
          <w:szCs w:val="24"/>
        </w:rPr>
        <w:t>Информация об условиях обучения детей инвалидов и лиц с ограниченными возможностями здоровья</w:t>
      </w:r>
    </w:p>
    <w:p w:rsidR="00C64A27" w:rsidRPr="00B15371" w:rsidRDefault="00C64A27" w:rsidP="00C64A27">
      <w:pPr>
        <w:rPr>
          <w:rFonts w:ascii="Times New Roman" w:hAnsi="Times New Roman" w:cs="Times New Roman"/>
          <w:sz w:val="24"/>
          <w:szCs w:val="24"/>
        </w:rPr>
      </w:pPr>
      <w:r w:rsidRPr="00B1537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3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  <w:gridCol w:w="3036"/>
      </w:tblGrid>
      <w:tr w:rsidR="00C64A27" w:rsidRPr="00B15371" w:rsidTr="005E5583">
        <w:tc>
          <w:tcPr>
            <w:tcW w:w="10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C64A27" w:rsidRPr="00B15371" w:rsidTr="005E5583">
        <w:trPr>
          <w:trHeight w:val="433"/>
        </w:trPr>
        <w:tc>
          <w:tcPr>
            <w:tcW w:w="13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8825"/>
            </w:tblGrid>
            <w:tr w:rsidR="00C64A27" w:rsidRPr="00B15371">
              <w:trPr>
                <w:trHeight w:val="572"/>
              </w:trPr>
              <w:tc>
                <w:tcPr>
                  <w:tcW w:w="228" w:type="dxa"/>
                  <w:shd w:val="clear" w:color="auto" w:fill="auto"/>
                  <w:hideMark/>
                </w:tcPr>
                <w:p w:rsidR="00C64A27" w:rsidRPr="00B15371" w:rsidRDefault="00C64A27" w:rsidP="00C64A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77" w:type="dxa"/>
                  <w:shd w:val="clear" w:color="auto" w:fill="auto"/>
                  <w:hideMark/>
                </w:tcPr>
                <w:p w:rsidR="00C64A27" w:rsidRPr="00B15371" w:rsidRDefault="00C64A27" w:rsidP="00C64A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наличии в помещениях, зданиях инфраструктуры, обеспечивающей условия для пребывания лиц с ограниченными возможностями (далее-ЛОВЗ)</w:t>
                  </w:r>
                </w:p>
              </w:tc>
            </w:tr>
          </w:tbl>
          <w:p w:rsidR="00C64A27" w:rsidRPr="00B15371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аличие приспособленной входной группы здания для ЛОВЗ (пандусы и другие устройства и приспособления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 xml:space="preserve"> вход оборудован пандусом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аличие возможностей перемещения ЛОВЗ внутри здания (приспособление коридоров, лестниц, лифтов и т.д.)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месту оказания услуг удобны и доступны для категории инвалидов: с нарушениями  слуха, </w:t>
            </w:r>
            <w:r w:rsidR="005E5583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аличие специально оборудованных санитарно-гигиенических помещений для ЛОВЗ (перила, поручни, специализированное сантехническое оборудование и т.д.)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Санитарно-бытовые помещения: санузел не оборудованы специализированным сантехническим оборудованием. Стоянка автомашин на территории учреждения не предусмотрена.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C6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Здание оснащено противопожарной звуковой сигнализацией, информационным табло (указатель выхода)</w:t>
            </w:r>
            <w:r w:rsidR="005E5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A27" w:rsidRPr="00B15371" w:rsidTr="005E5583">
        <w:tc>
          <w:tcPr>
            <w:tcW w:w="13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2.Сведения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685" w:type="dxa"/>
              <w:shd w:val="clear" w:color="auto" w:fill="F2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C64A27" w:rsidRPr="00B15371">
              <w:trPr>
                <w:trHeight w:val="549"/>
              </w:trPr>
              <w:tc>
                <w:tcPr>
                  <w:tcW w:w="8680" w:type="dxa"/>
                  <w:shd w:val="clear" w:color="auto" w:fill="FFFFFF"/>
                  <w:hideMark/>
                </w:tcPr>
                <w:p w:rsidR="00C64A27" w:rsidRPr="00B15371" w:rsidRDefault="005E5583" w:rsidP="00B153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C64A27" w:rsidRPr="00B15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аличие адаптированного сайта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(версия для слабовидящих)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аличие на сайте учреждения информации об условиях обучения инвалидов и ЛОВЗ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«Другое»</w:t>
            </w:r>
          </w:p>
        </w:tc>
      </w:tr>
      <w:tr w:rsidR="00C64A27" w:rsidRPr="00B15371" w:rsidTr="005E5583">
        <w:trPr>
          <w:trHeight w:val="542"/>
        </w:trPr>
        <w:tc>
          <w:tcPr>
            <w:tcW w:w="13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3. Система обучения инвалидов и ЛОВЗ в организации</w:t>
            </w:r>
          </w:p>
        </w:tc>
      </w:tr>
      <w:tr w:rsidR="00C64A27" w:rsidRPr="00B15371" w:rsidTr="005E5583">
        <w:trPr>
          <w:trHeight w:val="370"/>
        </w:trPr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нклюзивная в общих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пециальная в специализированных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мешанная (частично в общих группах, частично в специальных)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о индивидуальному учебному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4.Техническое обеспечение образования</w:t>
            </w:r>
            <w:r w:rsidR="005E5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27" w:rsidRPr="00B15371" w:rsidTr="005E5583">
        <w:trPr>
          <w:trHeight w:val="557"/>
        </w:trPr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C64A27" w:rsidRPr="00B15371">
              <w:trPr>
                <w:trHeight w:val="553"/>
              </w:trPr>
              <w:tc>
                <w:tcPr>
                  <w:tcW w:w="5202" w:type="dxa"/>
                  <w:shd w:val="clear" w:color="auto" w:fill="auto"/>
                  <w:hideMark/>
                </w:tcPr>
                <w:p w:rsidR="00C64A27" w:rsidRPr="00B15371" w:rsidRDefault="005E5583" w:rsidP="00B153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C64A27" w:rsidRPr="00B15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спользование мультимедийных средств, наличие оргтехники, слайд-проектов, электронной доски с технологией лазерного сканирования и др.</w:t>
                  </w:r>
                </w:p>
              </w:tc>
            </w:tr>
          </w:tbl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4A27" w:rsidRPr="00B15371" w:rsidTr="005E5583">
        <w:trPr>
          <w:trHeight w:val="551"/>
        </w:trPr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C64A27" w:rsidRPr="00B15371">
              <w:trPr>
                <w:trHeight w:val="405"/>
              </w:trPr>
              <w:tc>
                <w:tcPr>
                  <w:tcW w:w="5202" w:type="dxa"/>
                  <w:shd w:val="clear" w:color="auto" w:fill="auto"/>
                  <w:hideMark/>
                </w:tcPr>
                <w:p w:rsidR="00C64A27" w:rsidRPr="00B15371" w:rsidRDefault="005E5583" w:rsidP="00B153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C64A27" w:rsidRPr="00B15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пециальное автоматизированное рабочее место (сканирующее устройство, персональный компьютер)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беспечение возможности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аличие компьютерной техники и специального программного обеспечения, адаптированных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аличие адаптированного для инвалидов и ЛОВЗ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060" w:type="dxa"/>
              <w:shd w:val="clear" w:color="auto" w:fill="F2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C64A27" w:rsidRPr="00B15371">
              <w:trPr>
                <w:trHeight w:val="605"/>
              </w:trPr>
              <w:tc>
                <w:tcPr>
                  <w:tcW w:w="5202" w:type="dxa"/>
                  <w:shd w:val="clear" w:color="auto" w:fill="FFFFFF"/>
                  <w:hideMark/>
                </w:tcPr>
                <w:p w:rsidR="00C64A27" w:rsidRPr="00B15371" w:rsidRDefault="005E5583" w:rsidP="00B153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C64A27" w:rsidRPr="00B15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омплектование библиотек специальными адаптивно-техническими средствами для инвалидов («говорящими книгами» на </w:t>
                  </w:r>
                  <w:proofErr w:type="spellStart"/>
                  <w:r w:rsidR="00C64A27" w:rsidRPr="00B15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флеш</w:t>
                  </w:r>
                  <w:proofErr w:type="spellEnd"/>
                  <w:r w:rsidR="00C64A27" w:rsidRPr="00B15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-картах и специальными аппаратами для их воспроизведения)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аличие иного адаптированного для инвалидов и ЛОВЗ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аличие специальных технических средств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>аличие электронных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5E5583" w:rsidRDefault="008B49B4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4A27" w:rsidRPr="005E558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Электронно- образовательные ресурсы</w:t>
              </w:r>
            </w:hyperlink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 трехразового</w:t>
            </w:r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6.Кадровое обеспечение образования.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A27" w:rsidRPr="00B15371" w:rsidTr="005E5583">
        <w:tc>
          <w:tcPr>
            <w:tcW w:w="10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ЛОВЗ.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5E5583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64A27" w:rsidRPr="00B15371" w:rsidRDefault="00C64A27" w:rsidP="00B15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71">
        <w:rPr>
          <w:rFonts w:ascii="Times New Roman" w:hAnsi="Times New Roman" w:cs="Times New Roman"/>
          <w:sz w:val="24"/>
          <w:szCs w:val="24"/>
        </w:rPr>
        <w:t> </w:t>
      </w:r>
    </w:p>
    <w:p w:rsidR="008B49B4" w:rsidRDefault="00C64A27" w:rsidP="00CF5A3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5A3D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меропри</w:t>
      </w:r>
      <w:r w:rsidR="00CF5A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ятия по повышению доступности ЧОУ гимназии «ЛИК – Успех» </w:t>
      </w:r>
    </w:p>
    <w:p w:rsidR="00C64A27" w:rsidRDefault="00C64A27" w:rsidP="00CF5A3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5A3D">
        <w:rPr>
          <w:rFonts w:ascii="Times New Roman" w:hAnsi="Times New Roman" w:cs="Times New Roman"/>
          <w:b/>
          <w:bCs/>
          <w:iCs/>
          <w:sz w:val="24"/>
          <w:szCs w:val="24"/>
        </w:rPr>
        <w:t>для инвалидов и маломобильных граждан</w:t>
      </w:r>
    </w:p>
    <w:p w:rsidR="008B49B4" w:rsidRPr="00CF5A3D" w:rsidRDefault="008B49B4" w:rsidP="00CF5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758"/>
        <w:gridCol w:w="3456"/>
      </w:tblGrid>
      <w:tr w:rsidR="00C64A27" w:rsidRPr="00B15371" w:rsidTr="00C64A2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C64A27" w:rsidRPr="00B15371" w:rsidTr="00C64A2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</w:t>
            </w:r>
            <w:r w:rsidR="008B4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64A27" w:rsidRPr="00B15371" w:rsidTr="00C64A2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инфраструктуры, средств  связи и информации, включая оборудование объектов необходимыми приспособлениями</w:t>
            </w:r>
            <w:r w:rsidR="008B4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B49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4A27" w:rsidRPr="00B15371" w:rsidTr="00C64A2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  <w:r w:rsidR="008B4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8B49B4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  <w:bookmarkStart w:id="0" w:name="_GoBack"/>
            <w:bookmarkEnd w:id="0"/>
            <w:r w:rsidR="00C64A27" w:rsidRPr="00B153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4A27" w:rsidRPr="00B15371" w:rsidTr="00C64A2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Мероприятия по инструктированию или обучению специалистов, работающих с инвалидами, по вопросам,  связанным с обеспечением доступности для них объектов и услуг и оказанием помощи в их использовании; или получении (доступу к ним)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A27" w:rsidRPr="00B15371" w:rsidRDefault="00C64A27" w:rsidP="00B1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7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</w:tbl>
    <w:p w:rsidR="00D65A26" w:rsidRPr="00B15371" w:rsidRDefault="00D65A26" w:rsidP="00B15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5A26" w:rsidRPr="00B15371" w:rsidSect="00C64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DC3"/>
    <w:multiLevelType w:val="multilevel"/>
    <w:tmpl w:val="920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B133F"/>
    <w:multiLevelType w:val="multilevel"/>
    <w:tmpl w:val="3AA0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C5"/>
    <w:rsid w:val="001C42C5"/>
    <w:rsid w:val="00363359"/>
    <w:rsid w:val="005E5583"/>
    <w:rsid w:val="006E4B4B"/>
    <w:rsid w:val="008B49B4"/>
    <w:rsid w:val="00B15371"/>
    <w:rsid w:val="00C64A27"/>
    <w:rsid w:val="00CF5A3D"/>
    <w:rsid w:val="00D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F703"/>
  <w15:chartTrackingRefBased/>
  <w15:docId w15:val="{CB5388EA-111A-4B3E-A874-5806987C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74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2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sch10.ru/index.php/2014-09-20-05-02-05/2013-04-28-15-02-30/2013-11-19-10-37-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2019-06-04T10:07:00Z</dcterms:created>
  <dcterms:modified xsi:type="dcterms:W3CDTF">2019-06-04T10:33:00Z</dcterms:modified>
</cp:coreProperties>
</file>